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73BC" w14:textId="77777777" w:rsidR="001F4904" w:rsidRPr="00C91846" w:rsidRDefault="001F4904" w:rsidP="001F4904">
      <w:pPr>
        <w:jc w:val="center"/>
        <w:rPr>
          <w:rFonts w:ascii="Calibri" w:hAnsi="Calibri" w:cs="Calibri"/>
          <w:b/>
          <w:bCs/>
          <w:sz w:val="24"/>
          <w:szCs w:val="24"/>
        </w:rPr>
      </w:pPr>
      <w:r w:rsidRPr="00C91846">
        <w:rPr>
          <w:rFonts w:ascii="Calibri" w:eastAsia="Arial" w:hAnsi="Calibri" w:cs="Calibri"/>
          <w:b/>
          <w:bCs/>
          <w:sz w:val="24"/>
          <w:szCs w:val="24"/>
        </w:rPr>
        <w:t>BOARD OF COUNTY COMMISSIONERS</w:t>
      </w:r>
    </w:p>
    <w:p w14:paraId="4DEDD082" w14:textId="77777777" w:rsidR="001F4904" w:rsidRPr="00C91846" w:rsidRDefault="001F4904" w:rsidP="001F4904">
      <w:pPr>
        <w:jc w:val="center"/>
        <w:rPr>
          <w:rFonts w:ascii="Calibri" w:hAnsi="Calibri" w:cs="Calibri"/>
          <w:b/>
          <w:bCs/>
          <w:sz w:val="24"/>
          <w:szCs w:val="24"/>
        </w:rPr>
      </w:pPr>
      <w:r w:rsidRPr="00C91846">
        <w:rPr>
          <w:rFonts w:ascii="Calibri" w:eastAsia="Arial" w:hAnsi="Calibri" w:cs="Calibri"/>
          <w:b/>
          <w:bCs/>
          <w:sz w:val="24"/>
          <w:szCs w:val="24"/>
        </w:rPr>
        <w:t>FOR COLUMBIA COUNTY, OREGON</w:t>
      </w:r>
    </w:p>
    <w:p w14:paraId="3764E391" w14:textId="55875683" w:rsidR="001F4904" w:rsidRPr="00C91846" w:rsidRDefault="001F4904" w:rsidP="001F4904">
      <w:pPr>
        <w:jc w:val="center"/>
        <w:rPr>
          <w:rFonts w:ascii="Calibri" w:hAnsi="Calibri" w:cs="Calibri"/>
          <w:b/>
          <w:bCs/>
          <w:sz w:val="24"/>
          <w:szCs w:val="24"/>
        </w:rPr>
      </w:pPr>
      <w:r w:rsidRPr="00C91846">
        <w:rPr>
          <w:rFonts w:ascii="Calibri" w:eastAsia="Arial" w:hAnsi="Calibri" w:cs="Calibri"/>
          <w:b/>
          <w:bCs/>
          <w:sz w:val="24"/>
          <w:szCs w:val="24"/>
        </w:rPr>
        <w:t xml:space="preserve">Wednesday, February </w:t>
      </w:r>
      <w:r>
        <w:rPr>
          <w:rFonts w:ascii="Calibri" w:eastAsia="Arial" w:hAnsi="Calibri" w:cs="Calibri"/>
          <w:b/>
          <w:bCs/>
          <w:sz w:val="24"/>
          <w:szCs w:val="24"/>
        </w:rPr>
        <w:t>12</w:t>
      </w:r>
      <w:r w:rsidRPr="00C91846">
        <w:rPr>
          <w:rFonts w:ascii="Calibri" w:eastAsia="Arial" w:hAnsi="Calibri" w:cs="Calibri"/>
          <w:b/>
          <w:bCs/>
          <w:sz w:val="24"/>
          <w:szCs w:val="24"/>
        </w:rPr>
        <w:t xml:space="preserve">, 2025, </w:t>
      </w:r>
      <w:r>
        <w:rPr>
          <w:rFonts w:ascii="Calibri" w:eastAsia="Arial" w:hAnsi="Calibri" w:cs="Calibri"/>
          <w:b/>
          <w:bCs/>
          <w:sz w:val="24"/>
          <w:szCs w:val="24"/>
        </w:rPr>
        <w:t>1:00 p.m.</w:t>
      </w:r>
    </w:p>
    <w:p w14:paraId="347B116F" w14:textId="77777777" w:rsidR="001F4904" w:rsidRPr="00C91846" w:rsidRDefault="001F4904" w:rsidP="001F4904">
      <w:pPr>
        <w:jc w:val="center"/>
        <w:rPr>
          <w:rFonts w:ascii="Calibri" w:eastAsia="Arial" w:hAnsi="Calibri" w:cs="Calibri"/>
          <w:b/>
          <w:bCs/>
          <w:sz w:val="24"/>
          <w:szCs w:val="24"/>
        </w:rPr>
      </w:pPr>
      <w:r w:rsidRPr="00C91846">
        <w:rPr>
          <w:rFonts w:ascii="Calibri" w:eastAsia="Arial" w:hAnsi="Calibri" w:cs="Calibri"/>
          <w:b/>
          <w:bCs/>
          <w:color w:val="FF0000"/>
          <w:sz w:val="24"/>
          <w:szCs w:val="24"/>
        </w:rPr>
        <w:t xml:space="preserve">  </w:t>
      </w:r>
      <w:r w:rsidRPr="00C91846">
        <w:rPr>
          <w:rFonts w:ascii="Calibri" w:eastAsia="Arial" w:hAnsi="Calibri" w:cs="Calibri"/>
          <w:b/>
          <w:bCs/>
          <w:sz w:val="24"/>
          <w:szCs w:val="24"/>
        </w:rPr>
        <w:t>Hybrid from Room 310 of Columbia County Courthouse</w:t>
      </w:r>
    </w:p>
    <w:p w14:paraId="7058AE68" w14:textId="77777777" w:rsidR="001F4904" w:rsidRPr="00C91846" w:rsidRDefault="001F4904" w:rsidP="001F4904">
      <w:pPr>
        <w:ind w:right="180"/>
        <w:jc w:val="center"/>
        <w:rPr>
          <w:rFonts w:ascii="Calibri" w:eastAsia="Arial" w:hAnsi="Calibri" w:cs="Calibri"/>
          <w:b/>
          <w:bCs/>
          <w:sz w:val="24"/>
          <w:szCs w:val="24"/>
        </w:rPr>
      </w:pPr>
      <w:hyperlink r:id="rId6" w:history="1">
        <w:r w:rsidRPr="00C91846">
          <w:rPr>
            <w:rStyle w:val="Hyperlink"/>
            <w:rFonts w:ascii="Calibri" w:eastAsia="Arial" w:hAnsi="Calibri" w:cs="Calibri"/>
            <w:b/>
            <w:bCs/>
            <w:sz w:val="24"/>
            <w:szCs w:val="24"/>
          </w:rPr>
          <w:t>https://global.gotomeeting.com/join/357054141</w:t>
        </w:r>
      </w:hyperlink>
    </w:p>
    <w:p w14:paraId="1527B8E1" w14:textId="77777777" w:rsidR="001F4904" w:rsidRPr="00C91846" w:rsidRDefault="001F4904" w:rsidP="001F4904">
      <w:pPr>
        <w:ind w:right="140"/>
        <w:jc w:val="center"/>
        <w:rPr>
          <w:rFonts w:ascii="Calibri" w:hAnsi="Calibri" w:cs="Calibri"/>
          <w:b/>
          <w:bCs/>
          <w:sz w:val="24"/>
          <w:szCs w:val="24"/>
        </w:rPr>
      </w:pPr>
      <w:r w:rsidRPr="00C91846">
        <w:rPr>
          <w:rFonts w:ascii="Calibri" w:eastAsia="Arial" w:hAnsi="Calibri" w:cs="Calibri"/>
          <w:b/>
          <w:bCs/>
          <w:sz w:val="24"/>
          <w:szCs w:val="24"/>
        </w:rPr>
        <w:t>United States (Toll-Free): 1 866 899 4679</w:t>
      </w:r>
    </w:p>
    <w:p w14:paraId="2FEC5533" w14:textId="77777777" w:rsidR="001F4904" w:rsidRPr="00C91846" w:rsidRDefault="001F4904" w:rsidP="001F4904">
      <w:pPr>
        <w:ind w:right="120"/>
        <w:jc w:val="center"/>
        <w:rPr>
          <w:rFonts w:ascii="Calibri" w:eastAsia="Arial" w:hAnsi="Calibri" w:cs="Calibri"/>
          <w:b/>
          <w:bCs/>
          <w:sz w:val="24"/>
          <w:szCs w:val="24"/>
        </w:rPr>
      </w:pPr>
      <w:r w:rsidRPr="00C91846">
        <w:rPr>
          <w:rFonts w:ascii="Calibri" w:eastAsia="Arial" w:hAnsi="Calibri" w:cs="Calibri"/>
          <w:b/>
          <w:bCs/>
          <w:sz w:val="24"/>
          <w:szCs w:val="24"/>
        </w:rPr>
        <w:t>Access Code: 357-054-141</w:t>
      </w:r>
    </w:p>
    <w:p w14:paraId="4917E0CE" w14:textId="77777777" w:rsidR="0090139A" w:rsidRPr="001F4904" w:rsidRDefault="0090139A">
      <w:pPr>
        <w:spacing w:line="200" w:lineRule="exact"/>
        <w:rPr>
          <w:rFonts w:ascii="Abadi" w:hAnsi="Abadi"/>
          <w:sz w:val="24"/>
          <w:szCs w:val="24"/>
        </w:rPr>
      </w:pPr>
    </w:p>
    <w:p w14:paraId="34181D66" w14:textId="77777777" w:rsidR="0090139A" w:rsidRPr="001F4904" w:rsidRDefault="0090139A">
      <w:pPr>
        <w:spacing w:line="273" w:lineRule="exact"/>
        <w:rPr>
          <w:rFonts w:ascii="Abadi" w:hAnsi="Abadi"/>
          <w:sz w:val="24"/>
          <w:szCs w:val="24"/>
        </w:rPr>
      </w:pPr>
    </w:p>
    <w:p w14:paraId="1C2C8E60" w14:textId="0790579B" w:rsidR="0090139A" w:rsidRPr="001F4904" w:rsidRDefault="00770BE3">
      <w:pPr>
        <w:ind w:right="100"/>
        <w:jc w:val="center"/>
        <w:rPr>
          <w:rFonts w:ascii="Abadi" w:hAnsi="Abadi"/>
          <w:color w:val="FF0000"/>
          <w:sz w:val="24"/>
          <w:szCs w:val="24"/>
        </w:rPr>
      </w:pPr>
      <w:r w:rsidRPr="001F4904">
        <w:rPr>
          <w:rFonts w:ascii="Abadi" w:eastAsia="Arial" w:hAnsi="Abadi" w:cs="Arial"/>
          <w:color w:val="FF0000"/>
          <w:sz w:val="24"/>
          <w:szCs w:val="24"/>
        </w:rPr>
        <w:t>WORK SESSION AGENDA</w:t>
      </w:r>
    </w:p>
    <w:p w14:paraId="745EB4D1" w14:textId="77777777" w:rsidR="0090139A" w:rsidRPr="001F4904" w:rsidRDefault="00770BE3">
      <w:pPr>
        <w:spacing w:line="20" w:lineRule="exact"/>
        <w:rPr>
          <w:rFonts w:ascii="Abadi" w:hAnsi="Abadi"/>
          <w:sz w:val="24"/>
          <w:szCs w:val="24"/>
        </w:rPr>
      </w:pPr>
      <w:r w:rsidRPr="001F4904">
        <w:rPr>
          <w:rFonts w:ascii="Abadi" w:hAnsi="Abadi"/>
          <w:noProof/>
          <w:sz w:val="24"/>
          <w:szCs w:val="24"/>
        </w:rPr>
        <w:drawing>
          <wp:anchor distT="0" distB="0" distL="114300" distR="114300" simplePos="0" relativeHeight="251659776" behindDoc="1" locked="0" layoutInCell="0" allowOverlap="1" wp14:anchorId="2F46091B" wp14:editId="2CD81DD6">
            <wp:simplePos x="0" y="0"/>
            <wp:positionH relativeFrom="column">
              <wp:posOffset>0</wp:posOffset>
            </wp:positionH>
            <wp:positionV relativeFrom="paragraph">
              <wp:posOffset>147955</wp:posOffset>
            </wp:positionV>
            <wp:extent cx="6362700" cy="30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362700" cy="30480"/>
                    </a:xfrm>
                    <a:prstGeom prst="rect">
                      <a:avLst/>
                    </a:prstGeom>
                    <a:noFill/>
                  </pic:spPr>
                </pic:pic>
              </a:graphicData>
            </a:graphic>
          </wp:anchor>
        </w:drawing>
      </w:r>
    </w:p>
    <w:p w14:paraId="704B9BC0" w14:textId="77777777" w:rsidR="0090139A" w:rsidRPr="001F4904" w:rsidRDefault="0090139A">
      <w:pPr>
        <w:spacing w:line="200" w:lineRule="exact"/>
        <w:rPr>
          <w:rFonts w:ascii="Abadi" w:hAnsi="Abadi"/>
          <w:sz w:val="24"/>
          <w:szCs w:val="24"/>
        </w:rPr>
      </w:pPr>
    </w:p>
    <w:p w14:paraId="1FA30F43" w14:textId="77777777" w:rsidR="0090139A" w:rsidRPr="001F4904" w:rsidRDefault="0090139A">
      <w:pPr>
        <w:spacing w:line="200" w:lineRule="exact"/>
        <w:rPr>
          <w:rFonts w:ascii="Abadi" w:hAnsi="Abadi"/>
          <w:sz w:val="24"/>
          <w:szCs w:val="24"/>
        </w:rPr>
      </w:pPr>
    </w:p>
    <w:p w14:paraId="4D8D3037" w14:textId="77777777" w:rsidR="0090139A" w:rsidRPr="001F4904" w:rsidRDefault="0090139A">
      <w:pPr>
        <w:spacing w:line="282" w:lineRule="exact"/>
        <w:rPr>
          <w:rFonts w:ascii="Abadi" w:hAnsi="Abadi"/>
          <w:sz w:val="24"/>
          <w:szCs w:val="24"/>
        </w:rPr>
      </w:pPr>
    </w:p>
    <w:p w14:paraId="3C7F94A2" w14:textId="77777777" w:rsidR="0090139A" w:rsidRPr="001F4904" w:rsidRDefault="00770BE3">
      <w:pPr>
        <w:rPr>
          <w:rFonts w:ascii="Abadi" w:hAnsi="Abadi"/>
          <w:sz w:val="24"/>
          <w:szCs w:val="24"/>
        </w:rPr>
      </w:pPr>
      <w:r w:rsidRPr="001F4904">
        <w:rPr>
          <w:rFonts w:ascii="Abadi" w:eastAsia="Arial" w:hAnsi="Abadi" w:cs="Arial"/>
          <w:b/>
          <w:bCs/>
          <w:sz w:val="24"/>
          <w:szCs w:val="24"/>
          <w:u w:val="single"/>
        </w:rPr>
        <w:t>STAFF ITEMS</w:t>
      </w:r>
    </w:p>
    <w:p w14:paraId="0575DEDA" w14:textId="77777777" w:rsidR="0090139A" w:rsidRPr="001F4904" w:rsidRDefault="0090139A">
      <w:pPr>
        <w:spacing w:line="20" w:lineRule="exact"/>
        <w:rPr>
          <w:rFonts w:ascii="Abadi" w:hAnsi="Abadi"/>
          <w:sz w:val="24"/>
          <w:szCs w:val="24"/>
        </w:rPr>
      </w:pPr>
    </w:p>
    <w:p w14:paraId="15F2F610" w14:textId="4643D8D7" w:rsidR="0090139A" w:rsidRPr="001F4904" w:rsidRDefault="001F4904">
      <w:pPr>
        <w:ind w:left="500"/>
        <w:rPr>
          <w:rFonts w:ascii="Abadi" w:hAnsi="Abadi"/>
          <w:sz w:val="24"/>
          <w:szCs w:val="24"/>
        </w:rPr>
      </w:pPr>
      <w:r>
        <w:rPr>
          <w:rFonts w:ascii="Abadi" w:eastAsia="Calibri" w:hAnsi="Abadi" w:cs="Calibri"/>
          <w:sz w:val="24"/>
          <w:szCs w:val="24"/>
        </w:rPr>
        <w:t>1:00p.m.</w:t>
      </w:r>
      <w:r>
        <w:rPr>
          <w:rFonts w:ascii="Abadi" w:eastAsia="Calibri" w:hAnsi="Abadi" w:cs="Calibri"/>
          <w:sz w:val="24"/>
          <w:szCs w:val="24"/>
        </w:rPr>
        <w:tab/>
      </w:r>
      <w:r>
        <w:rPr>
          <w:rFonts w:ascii="Abadi" w:eastAsia="Calibri" w:hAnsi="Abadi" w:cs="Calibri"/>
          <w:sz w:val="24"/>
          <w:szCs w:val="24"/>
        </w:rPr>
        <w:tab/>
      </w:r>
      <w:r w:rsidR="00770BE3" w:rsidRPr="001F4904">
        <w:rPr>
          <w:rFonts w:ascii="Abadi" w:eastAsia="Calibri" w:hAnsi="Abadi" w:cs="Calibri"/>
          <w:sz w:val="24"/>
          <w:szCs w:val="24"/>
        </w:rPr>
        <w:t>Juvenile Housing</w:t>
      </w:r>
      <w:r>
        <w:rPr>
          <w:rFonts w:ascii="Abadi" w:eastAsia="Calibri" w:hAnsi="Abadi" w:cs="Calibri"/>
          <w:sz w:val="24"/>
          <w:szCs w:val="24"/>
        </w:rPr>
        <w:t>, County Commissioners &amp; Community Partners</w:t>
      </w:r>
    </w:p>
    <w:p w14:paraId="24D68560" w14:textId="3CADD18A" w:rsidR="0090139A" w:rsidRPr="001F4904" w:rsidRDefault="001F4904">
      <w:pPr>
        <w:spacing w:line="235" w:lineRule="auto"/>
        <w:ind w:left="500"/>
        <w:rPr>
          <w:rFonts w:ascii="Abadi" w:hAnsi="Abadi"/>
          <w:sz w:val="24"/>
          <w:szCs w:val="24"/>
        </w:rPr>
      </w:pPr>
      <w:r w:rsidRPr="001F4904">
        <w:rPr>
          <w:rFonts w:ascii="Abadi" w:eastAsia="Calibri" w:hAnsi="Abadi" w:cs="Calibri"/>
          <w:sz w:val="24"/>
          <w:szCs w:val="24"/>
        </w:rPr>
        <w:t xml:space="preserve"> </w:t>
      </w:r>
    </w:p>
    <w:p w14:paraId="54C78B3E" w14:textId="77777777" w:rsidR="0090139A" w:rsidRPr="001F4904" w:rsidRDefault="0090139A">
      <w:pPr>
        <w:spacing w:line="1" w:lineRule="exact"/>
        <w:rPr>
          <w:rFonts w:ascii="Abadi" w:hAnsi="Abadi"/>
          <w:sz w:val="24"/>
          <w:szCs w:val="24"/>
        </w:rPr>
      </w:pPr>
    </w:p>
    <w:p w14:paraId="5EEFEEE6" w14:textId="747B4BD4" w:rsidR="001F4904" w:rsidRDefault="001F4904" w:rsidP="001F4904">
      <w:pPr>
        <w:spacing w:line="253" w:lineRule="auto"/>
        <w:ind w:left="520" w:hanging="23"/>
        <w:rPr>
          <w:rFonts w:ascii="Abadi" w:eastAsia="Calibri" w:hAnsi="Abadi" w:cs="Calibri"/>
          <w:sz w:val="24"/>
          <w:szCs w:val="24"/>
        </w:rPr>
      </w:pPr>
      <w:r>
        <w:rPr>
          <w:rFonts w:ascii="Abadi" w:eastAsia="Calibri" w:hAnsi="Abadi" w:cs="Calibri"/>
          <w:sz w:val="24"/>
          <w:szCs w:val="24"/>
        </w:rPr>
        <w:t>2:00 p.m.</w:t>
      </w:r>
      <w:r>
        <w:rPr>
          <w:rFonts w:ascii="Abadi" w:eastAsia="Calibri" w:hAnsi="Abadi" w:cs="Calibri"/>
          <w:sz w:val="24"/>
          <w:szCs w:val="24"/>
        </w:rPr>
        <w:tab/>
      </w:r>
      <w:r w:rsidR="00770BE3" w:rsidRPr="001F4904">
        <w:rPr>
          <w:rFonts w:ascii="Abadi" w:eastAsia="Calibri" w:hAnsi="Abadi" w:cs="Calibri"/>
          <w:sz w:val="24"/>
          <w:szCs w:val="24"/>
        </w:rPr>
        <w:t>Adult</w:t>
      </w:r>
      <w:r>
        <w:rPr>
          <w:rFonts w:ascii="Abadi" w:eastAsia="Calibri" w:hAnsi="Abadi" w:cs="Calibri"/>
          <w:sz w:val="24"/>
          <w:szCs w:val="24"/>
        </w:rPr>
        <w:t>s</w:t>
      </w:r>
      <w:r w:rsidR="00770BE3" w:rsidRPr="001F4904">
        <w:rPr>
          <w:rFonts w:ascii="Abadi" w:eastAsia="Calibri" w:hAnsi="Abadi" w:cs="Calibri"/>
          <w:sz w:val="24"/>
          <w:szCs w:val="24"/>
        </w:rPr>
        <w:t xml:space="preserve"> in Custody Population Study, Brian Pixley, Josh Pond &amp; Sarah Hanson </w:t>
      </w:r>
    </w:p>
    <w:p w14:paraId="06359B6D" w14:textId="74677F60" w:rsidR="0090139A" w:rsidRPr="001F4904" w:rsidRDefault="00770BE3" w:rsidP="001F4904">
      <w:pPr>
        <w:spacing w:line="253" w:lineRule="auto"/>
        <w:ind w:left="1960" w:right="2380" w:firstLine="200"/>
        <w:rPr>
          <w:rFonts w:ascii="Abadi" w:eastAsia="Arial" w:hAnsi="Abadi" w:cs="Arial"/>
          <w:color w:val="0000EE"/>
          <w:sz w:val="20"/>
          <w:szCs w:val="20"/>
        </w:rPr>
      </w:pPr>
      <w:hyperlink r:id="rId8">
        <w:r w:rsidRPr="001F4904">
          <w:rPr>
            <w:rFonts w:ascii="Abadi" w:eastAsia="Arial" w:hAnsi="Abadi" w:cs="Arial"/>
            <w:color w:val="0000EE"/>
            <w:sz w:val="20"/>
            <w:szCs w:val="20"/>
          </w:rPr>
          <w:t>BOCC RECOMMENDATION.</w:t>
        </w:r>
        <w:r w:rsidRPr="001F4904">
          <w:rPr>
            <w:rFonts w:ascii="Abadi" w:eastAsia="Arial" w:hAnsi="Abadi" w:cs="Arial"/>
            <w:color w:val="0000EE"/>
            <w:sz w:val="20"/>
            <w:szCs w:val="20"/>
          </w:rPr>
          <w:t>1.23.pdf</w:t>
        </w:r>
      </w:hyperlink>
    </w:p>
    <w:p w14:paraId="5198462A" w14:textId="77777777" w:rsidR="0090139A" w:rsidRPr="001F4904" w:rsidRDefault="0090139A">
      <w:pPr>
        <w:spacing w:line="226" w:lineRule="exact"/>
        <w:rPr>
          <w:rFonts w:ascii="Abadi" w:hAnsi="Abadi"/>
          <w:sz w:val="24"/>
          <w:szCs w:val="24"/>
        </w:rPr>
      </w:pPr>
    </w:p>
    <w:p w14:paraId="59C8A17B" w14:textId="77777777" w:rsidR="0090139A" w:rsidRDefault="00770BE3">
      <w:pPr>
        <w:rPr>
          <w:rFonts w:ascii="Abadi" w:eastAsia="Times New Roman" w:hAnsi="Abadi"/>
          <w:b/>
          <w:bCs/>
          <w:sz w:val="24"/>
          <w:szCs w:val="24"/>
          <w:u w:val="single"/>
        </w:rPr>
      </w:pPr>
      <w:r w:rsidRPr="001F4904">
        <w:rPr>
          <w:rFonts w:ascii="Abadi" w:eastAsia="Times New Roman" w:hAnsi="Abadi"/>
          <w:b/>
          <w:bCs/>
          <w:sz w:val="24"/>
          <w:szCs w:val="24"/>
          <w:u w:val="single"/>
        </w:rPr>
        <w:t>EXECUTIVE SESSION</w:t>
      </w:r>
    </w:p>
    <w:p w14:paraId="0FC15870" w14:textId="77777777" w:rsidR="001F4904" w:rsidRPr="001F4904" w:rsidRDefault="001F4904">
      <w:pPr>
        <w:rPr>
          <w:rFonts w:ascii="Abadi" w:hAnsi="Abadi"/>
          <w:sz w:val="24"/>
          <w:szCs w:val="24"/>
        </w:rPr>
      </w:pPr>
    </w:p>
    <w:p w14:paraId="00E7DEED" w14:textId="77777777" w:rsidR="0090139A" w:rsidRDefault="0090139A">
      <w:pPr>
        <w:spacing w:line="276" w:lineRule="exact"/>
        <w:rPr>
          <w:rFonts w:ascii="Abadi" w:hAnsi="Abadi"/>
          <w:sz w:val="24"/>
          <w:szCs w:val="24"/>
        </w:rPr>
      </w:pPr>
    </w:p>
    <w:p w14:paraId="7D141C58" w14:textId="77777777" w:rsidR="001F4904" w:rsidRPr="001F4904" w:rsidRDefault="001F4904">
      <w:pPr>
        <w:spacing w:line="276" w:lineRule="exact"/>
        <w:rPr>
          <w:rFonts w:ascii="Abadi" w:hAnsi="Abadi"/>
          <w:sz w:val="24"/>
          <w:szCs w:val="24"/>
        </w:rPr>
      </w:pPr>
    </w:p>
    <w:p w14:paraId="5A5FEB82" w14:textId="77777777" w:rsidR="0090139A" w:rsidRPr="001F4904" w:rsidRDefault="00770BE3">
      <w:pPr>
        <w:rPr>
          <w:rFonts w:ascii="Abadi" w:hAnsi="Abadi"/>
          <w:sz w:val="24"/>
          <w:szCs w:val="24"/>
        </w:rPr>
      </w:pPr>
      <w:r w:rsidRPr="001F4904">
        <w:rPr>
          <w:rFonts w:ascii="Abadi" w:eastAsia="Times New Roman" w:hAnsi="Abadi"/>
          <w:b/>
          <w:bCs/>
          <w:sz w:val="24"/>
          <w:szCs w:val="24"/>
          <w:u w:val="single"/>
        </w:rPr>
        <w:t>BOARD DISCUSSION ITEMS</w:t>
      </w:r>
    </w:p>
    <w:p w14:paraId="2CDACA06" w14:textId="77777777" w:rsidR="0090139A" w:rsidRPr="001F4904" w:rsidRDefault="0090139A">
      <w:pPr>
        <w:rPr>
          <w:rFonts w:ascii="Abadi" w:hAnsi="Abadi"/>
          <w:sz w:val="24"/>
          <w:szCs w:val="24"/>
        </w:rPr>
        <w:sectPr w:rsidR="0090139A" w:rsidRPr="001F4904">
          <w:footerReference w:type="default" r:id="rId9"/>
          <w:pgSz w:w="12240" w:h="15840"/>
          <w:pgMar w:top="831" w:right="1020" w:bottom="368" w:left="1080" w:header="0" w:footer="0" w:gutter="0"/>
          <w:cols w:space="720" w:equalWidth="0">
            <w:col w:w="10140"/>
          </w:cols>
        </w:sectPr>
      </w:pPr>
    </w:p>
    <w:p w14:paraId="6085076B" w14:textId="77777777" w:rsidR="0090139A" w:rsidRDefault="0090139A">
      <w:pPr>
        <w:spacing w:line="200" w:lineRule="exact"/>
        <w:rPr>
          <w:sz w:val="24"/>
          <w:szCs w:val="24"/>
        </w:rPr>
      </w:pPr>
    </w:p>
    <w:p w14:paraId="6A7A7966" w14:textId="77777777" w:rsidR="0090139A" w:rsidRDefault="0090139A">
      <w:pPr>
        <w:spacing w:line="200" w:lineRule="exact"/>
        <w:rPr>
          <w:sz w:val="24"/>
          <w:szCs w:val="24"/>
        </w:rPr>
      </w:pPr>
    </w:p>
    <w:p w14:paraId="77901C9C" w14:textId="77777777" w:rsidR="0090139A" w:rsidRDefault="0090139A">
      <w:pPr>
        <w:spacing w:line="200" w:lineRule="exact"/>
        <w:rPr>
          <w:sz w:val="24"/>
          <w:szCs w:val="24"/>
        </w:rPr>
      </w:pPr>
    </w:p>
    <w:p w14:paraId="6EA695B7" w14:textId="77777777" w:rsidR="0090139A" w:rsidRDefault="0090139A">
      <w:pPr>
        <w:spacing w:line="200" w:lineRule="exact"/>
        <w:rPr>
          <w:sz w:val="24"/>
          <w:szCs w:val="24"/>
        </w:rPr>
      </w:pPr>
    </w:p>
    <w:p w14:paraId="07CA6FDD" w14:textId="77777777" w:rsidR="0090139A" w:rsidRDefault="0090139A">
      <w:pPr>
        <w:spacing w:line="200" w:lineRule="exact"/>
        <w:rPr>
          <w:sz w:val="24"/>
          <w:szCs w:val="24"/>
        </w:rPr>
      </w:pPr>
    </w:p>
    <w:p w14:paraId="7C3237CA" w14:textId="77777777" w:rsidR="0090139A" w:rsidRDefault="0090139A">
      <w:pPr>
        <w:spacing w:line="200" w:lineRule="exact"/>
        <w:rPr>
          <w:sz w:val="24"/>
          <w:szCs w:val="24"/>
        </w:rPr>
      </w:pPr>
    </w:p>
    <w:p w14:paraId="2D933DAA" w14:textId="77777777" w:rsidR="0090139A" w:rsidRDefault="0090139A">
      <w:pPr>
        <w:spacing w:line="200" w:lineRule="exact"/>
        <w:rPr>
          <w:sz w:val="24"/>
          <w:szCs w:val="24"/>
        </w:rPr>
      </w:pPr>
    </w:p>
    <w:p w14:paraId="04B17136" w14:textId="77777777" w:rsidR="0090139A" w:rsidRDefault="0090139A">
      <w:pPr>
        <w:spacing w:line="200" w:lineRule="exact"/>
        <w:rPr>
          <w:sz w:val="24"/>
          <w:szCs w:val="24"/>
        </w:rPr>
      </w:pPr>
    </w:p>
    <w:p w14:paraId="2650DEEA" w14:textId="77777777" w:rsidR="0090139A" w:rsidRDefault="0090139A">
      <w:pPr>
        <w:spacing w:line="200" w:lineRule="exact"/>
        <w:rPr>
          <w:sz w:val="24"/>
          <w:szCs w:val="24"/>
        </w:rPr>
      </w:pPr>
    </w:p>
    <w:p w14:paraId="078476A0" w14:textId="77777777" w:rsidR="0090139A" w:rsidRDefault="0090139A">
      <w:pPr>
        <w:spacing w:line="200" w:lineRule="exact"/>
        <w:rPr>
          <w:sz w:val="24"/>
          <w:szCs w:val="24"/>
        </w:rPr>
      </w:pPr>
    </w:p>
    <w:p w14:paraId="7FC793C4" w14:textId="77777777" w:rsidR="0090139A" w:rsidRDefault="0090139A">
      <w:pPr>
        <w:spacing w:line="200" w:lineRule="exact"/>
        <w:rPr>
          <w:sz w:val="24"/>
          <w:szCs w:val="24"/>
        </w:rPr>
      </w:pPr>
    </w:p>
    <w:p w14:paraId="267CB686" w14:textId="77777777" w:rsidR="0090139A" w:rsidRDefault="0090139A">
      <w:pPr>
        <w:spacing w:line="200" w:lineRule="exact"/>
        <w:rPr>
          <w:sz w:val="24"/>
          <w:szCs w:val="24"/>
        </w:rPr>
      </w:pPr>
    </w:p>
    <w:p w14:paraId="1972F0F3" w14:textId="77777777" w:rsidR="0090139A" w:rsidRDefault="0090139A">
      <w:pPr>
        <w:spacing w:line="200" w:lineRule="exact"/>
        <w:rPr>
          <w:sz w:val="24"/>
          <w:szCs w:val="24"/>
        </w:rPr>
      </w:pPr>
    </w:p>
    <w:p w14:paraId="69924B94" w14:textId="77777777" w:rsidR="0090139A" w:rsidRDefault="0090139A">
      <w:pPr>
        <w:spacing w:line="200" w:lineRule="exact"/>
        <w:rPr>
          <w:sz w:val="24"/>
          <w:szCs w:val="24"/>
        </w:rPr>
      </w:pPr>
    </w:p>
    <w:p w14:paraId="2C6A5A89" w14:textId="77777777" w:rsidR="0090139A" w:rsidRDefault="0090139A">
      <w:pPr>
        <w:spacing w:line="200" w:lineRule="exact"/>
        <w:rPr>
          <w:sz w:val="24"/>
          <w:szCs w:val="24"/>
        </w:rPr>
      </w:pPr>
    </w:p>
    <w:p w14:paraId="07201795" w14:textId="77777777" w:rsidR="0090139A" w:rsidRDefault="0090139A">
      <w:pPr>
        <w:spacing w:line="200" w:lineRule="exact"/>
        <w:rPr>
          <w:sz w:val="24"/>
          <w:szCs w:val="24"/>
        </w:rPr>
      </w:pPr>
    </w:p>
    <w:p w14:paraId="7535727D" w14:textId="77777777" w:rsidR="0090139A" w:rsidRDefault="0090139A">
      <w:pPr>
        <w:spacing w:line="200" w:lineRule="exact"/>
        <w:rPr>
          <w:sz w:val="24"/>
          <w:szCs w:val="24"/>
        </w:rPr>
      </w:pPr>
    </w:p>
    <w:p w14:paraId="1E760A91" w14:textId="77777777" w:rsidR="0090139A" w:rsidRDefault="0090139A">
      <w:pPr>
        <w:spacing w:line="200" w:lineRule="exact"/>
        <w:rPr>
          <w:sz w:val="24"/>
          <w:szCs w:val="24"/>
        </w:rPr>
      </w:pPr>
    </w:p>
    <w:p w14:paraId="3180188B" w14:textId="77777777" w:rsidR="0090139A" w:rsidRDefault="0090139A">
      <w:pPr>
        <w:spacing w:line="200" w:lineRule="exact"/>
        <w:rPr>
          <w:sz w:val="24"/>
          <w:szCs w:val="24"/>
        </w:rPr>
      </w:pPr>
    </w:p>
    <w:p w14:paraId="1A3A6B5C" w14:textId="77777777" w:rsidR="0090139A" w:rsidRDefault="0090139A">
      <w:pPr>
        <w:spacing w:line="200" w:lineRule="exact"/>
        <w:rPr>
          <w:sz w:val="24"/>
          <w:szCs w:val="24"/>
        </w:rPr>
      </w:pPr>
    </w:p>
    <w:p w14:paraId="78F41147" w14:textId="77777777" w:rsidR="001F4904" w:rsidRDefault="001F4904">
      <w:pPr>
        <w:spacing w:line="200" w:lineRule="exact"/>
        <w:rPr>
          <w:sz w:val="24"/>
          <w:szCs w:val="24"/>
        </w:rPr>
      </w:pPr>
    </w:p>
    <w:p w14:paraId="486F4352" w14:textId="77777777" w:rsidR="001F4904" w:rsidRDefault="001F4904">
      <w:pPr>
        <w:spacing w:line="200" w:lineRule="exact"/>
        <w:rPr>
          <w:sz w:val="24"/>
          <w:szCs w:val="24"/>
        </w:rPr>
      </w:pPr>
    </w:p>
    <w:p w14:paraId="2E56EF27" w14:textId="77777777" w:rsidR="001F4904" w:rsidRDefault="001F4904">
      <w:pPr>
        <w:spacing w:line="200" w:lineRule="exact"/>
        <w:rPr>
          <w:sz w:val="24"/>
          <w:szCs w:val="24"/>
        </w:rPr>
      </w:pPr>
    </w:p>
    <w:p w14:paraId="19AAA762" w14:textId="77777777" w:rsidR="001F4904" w:rsidRDefault="001F4904">
      <w:pPr>
        <w:spacing w:line="200" w:lineRule="exact"/>
        <w:rPr>
          <w:sz w:val="24"/>
          <w:szCs w:val="24"/>
        </w:rPr>
      </w:pPr>
    </w:p>
    <w:p w14:paraId="43DFD136" w14:textId="77777777" w:rsidR="001F4904" w:rsidRDefault="001F4904">
      <w:pPr>
        <w:spacing w:line="200" w:lineRule="exact"/>
        <w:rPr>
          <w:sz w:val="24"/>
          <w:szCs w:val="24"/>
        </w:rPr>
      </w:pPr>
    </w:p>
    <w:p w14:paraId="0431C40F" w14:textId="77777777" w:rsidR="001F4904" w:rsidRDefault="001F4904">
      <w:pPr>
        <w:spacing w:line="200" w:lineRule="exact"/>
        <w:rPr>
          <w:sz w:val="24"/>
          <w:szCs w:val="24"/>
        </w:rPr>
      </w:pPr>
    </w:p>
    <w:p w14:paraId="6D8795CD" w14:textId="77777777" w:rsidR="001F4904" w:rsidRDefault="001F4904">
      <w:pPr>
        <w:spacing w:line="200" w:lineRule="exact"/>
        <w:rPr>
          <w:sz w:val="24"/>
          <w:szCs w:val="24"/>
        </w:rPr>
      </w:pPr>
    </w:p>
    <w:p w14:paraId="3746FC34" w14:textId="77777777" w:rsidR="001F4904" w:rsidRDefault="001F4904">
      <w:pPr>
        <w:spacing w:line="200" w:lineRule="exact"/>
        <w:rPr>
          <w:sz w:val="24"/>
          <w:szCs w:val="24"/>
        </w:rPr>
      </w:pPr>
    </w:p>
    <w:p w14:paraId="5435AE33" w14:textId="77777777" w:rsidR="001F4904" w:rsidRDefault="001F4904">
      <w:pPr>
        <w:spacing w:line="200" w:lineRule="exact"/>
        <w:rPr>
          <w:sz w:val="24"/>
          <w:szCs w:val="24"/>
        </w:rPr>
      </w:pPr>
    </w:p>
    <w:p w14:paraId="108B4CEA" w14:textId="77777777" w:rsidR="001F4904" w:rsidRDefault="001F4904">
      <w:pPr>
        <w:spacing w:line="200" w:lineRule="exact"/>
        <w:rPr>
          <w:sz w:val="24"/>
          <w:szCs w:val="24"/>
        </w:rPr>
      </w:pPr>
    </w:p>
    <w:p w14:paraId="1CDB11E6" w14:textId="77777777" w:rsidR="001F4904" w:rsidRDefault="001F4904">
      <w:pPr>
        <w:spacing w:line="200" w:lineRule="exact"/>
        <w:rPr>
          <w:sz w:val="24"/>
          <w:szCs w:val="24"/>
        </w:rPr>
      </w:pPr>
    </w:p>
    <w:p w14:paraId="121C6EAC" w14:textId="77777777" w:rsidR="001F4904" w:rsidRDefault="001F4904">
      <w:pPr>
        <w:spacing w:line="200" w:lineRule="exact"/>
        <w:rPr>
          <w:sz w:val="24"/>
          <w:szCs w:val="24"/>
        </w:rPr>
      </w:pPr>
    </w:p>
    <w:p w14:paraId="74D26BBC" w14:textId="77777777" w:rsidR="001F4904" w:rsidRDefault="001F4904">
      <w:pPr>
        <w:spacing w:line="200" w:lineRule="exact"/>
        <w:rPr>
          <w:sz w:val="24"/>
          <w:szCs w:val="24"/>
        </w:rPr>
      </w:pPr>
    </w:p>
    <w:p w14:paraId="22C0C8B5" w14:textId="77777777" w:rsidR="001F4904" w:rsidRPr="009D5C11" w:rsidRDefault="001F4904" w:rsidP="001F4904">
      <w:pPr>
        <w:spacing w:line="200" w:lineRule="exact"/>
        <w:rPr>
          <w:rFonts w:asciiTheme="minorHAnsi" w:hAnsiTheme="minorHAnsi" w:cstheme="minorHAnsi"/>
          <w:sz w:val="24"/>
          <w:szCs w:val="24"/>
        </w:rPr>
      </w:pPr>
      <w:r w:rsidRPr="004D7128">
        <w:rPr>
          <w:rFonts w:asciiTheme="minorHAnsi" w:eastAsia="Arial" w:hAnsiTheme="minorHAnsi" w:cstheme="minorHAnsi"/>
          <w:sz w:val="24"/>
          <w:szCs w:val="24"/>
        </w:rPr>
        <w:t>Pursuant to ORS 192.640(1), the Board of County Commissioners reserves the right to consider and discuss, in either open session or Executive Session, additional subjects which may arise after the agenda is published. This is a public meeting except during Executive Sessions</w:t>
      </w:r>
      <w:r>
        <w:rPr>
          <w:rFonts w:asciiTheme="minorHAnsi" w:eastAsia="Arial" w:hAnsiTheme="minorHAnsi" w:cstheme="minorHAnsi"/>
          <w:sz w:val="24"/>
          <w:szCs w:val="24"/>
        </w:rPr>
        <w:t>.</w:t>
      </w:r>
    </w:p>
    <w:p w14:paraId="58E09CA5" w14:textId="77777777" w:rsidR="001F4904" w:rsidRPr="00C91846" w:rsidRDefault="001F4904" w:rsidP="001F4904">
      <w:pPr>
        <w:spacing w:line="200" w:lineRule="exact"/>
        <w:rPr>
          <w:rFonts w:ascii="Calibri" w:hAnsi="Calibri" w:cs="Calibri"/>
          <w:sz w:val="24"/>
          <w:szCs w:val="24"/>
        </w:rPr>
      </w:pPr>
    </w:p>
    <w:p w14:paraId="4E355A40" w14:textId="77777777" w:rsidR="0090139A" w:rsidRDefault="0090139A">
      <w:pPr>
        <w:spacing w:line="200" w:lineRule="exact"/>
        <w:rPr>
          <w:sz w:val="24"/>
          <w:szCs w:val="24"/>
        </w:rPr>
      </w:pPr>
    </w:p>
    <w:p w14:paraId="6FD41B12" w14:textId="77777777" w:rsidR="0090139A" w:rsidRDefault="0090139A">
      <w:pPr>
        <w:spacing w:line="200" w:lineRule="exact"/>
        <w:rPr>
          <w:sz w:val="24"/>
          <w:szCs w:val="24"/>
        </w:rPr>
      </w:pPr>
      <w:permStart w:id="828852543" w:edGrp="everyone"/>
      <w:permEnd w:id="828852543"/>
    </w:p>
    <w:sectPr w:rsidR="0090139A">
      <w:type w:val="continuous"/>
      <w:pgSz w:w="12240" w:h="15840"/>
      <w:pgMar w:top="831" w:right="1020" w:bottom="368" w:left="1080" w:header="0" w:footer="0" w:gutter="0"/>
      <w:cols w:space="720" w:equalWidth="0">
        <w:col w:w="101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288E" w14:textId="77777777" w:rsidR="001F4904" w:rsidRDefault="001F4904" w:rsidP="001F4904">
      <w:r>
        <w:separator/>
      </w:r>
    </w:p>
  </w:endnote>
  <w:endnote w:type="continuationSeparator" w:id="0">
    <w:p w14:paraId="5E0D814F" w14:textId="77777777" w:rsidR="001F4904" w:rsidRDefault="001F4904" w:rsidP="001F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794197"/>
      <w:docPartObj>
        <w:docPartGallery w:val="Page Numbers (Bottom of Page)"/>
        <w:docPartUnique/>
      </w:docPartObj>
    </w:sdtPr>
    <w:sdtEndPr>
      <w:rPr>
        <w:color w:val="7F7F7F" w:themeColor="background1" w:themeShade="7F"/>
        <w:spacing w:val="60"/>
      </w:rPr>
    </w:sdtEndPr>
    <w:sdtContent>
      <w:p w14:paraId="36AF38B3" w14:textId="5C079121" w:rsidR="001F4904" w:rsidRDefault="001F4904">
        <w:pPr>
          <w:pStyle w:val="Footer"/>
          <w:pBdr>
            <w:top w:val="single" w:sz="4" w:space="1" w:color="D9D9D9" w:themeColor="background1" w:themeShade="D9"/>
          </w:pBdr>
          <w:rPr>
            <w:b/>
            <w:bCs/>
          </w:rPr>
        </w:pPr>
        <w:r>
          <w:t>February 12, 2025,</w:t>
        </w:r>
        <w:r>
          <w:tab/>
          <w:t>BOCC work session</w:t>
        </w:r>
        <w:r>
          <w:tab/>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C699DE2" w14:textId="77777777" w:rsidR="001F4904" w:rsidRDefault="001F4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550A" w14:textId="77777777" w:rsidR="001F4904" w:rsidRDefault="001F4904" w:rsidP="001F4904">
      <w:r>
        <w:separator/>
      </w:r>
    </w:p>
  </w:footnote>
  <w:footnote w:type="continuationSeparator" w:id="0">
    <w:p w14:paraId="19EBB5A5" w14:textId="77777777" w:rsidR="001F4904" w:rsidRDefault="001F4904" w:rsidP="001F4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S5mW7fJFMVanSySz0+38FJVbWIDPjnbaN0rWQ6xACET0X3tMYTGn9mo20wAfVVrNVEHiESxCnQQb9IeFnukyw==" w:salt="GL/mR7gv9Lp5RGN1GIKoe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9A"/>
    <w:rsid w:val="001F4904"/>
    <w:rsid w:val="00246ED3"/>
    <w:rsid w:val="00770BE3"/>
    <w:rsid w:val="0090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2E51"/>
  <w15:docId w15:val="{F01E03E3-88A7-49D6-9D44-B41B8C66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904"/>
    <w:rPr>
      <w:color w:val="467886" w:themeColor="hyperlink"/>
      <w:u w:val="single"/>
    </w:rPr>
  </w:style>
  <w:style w:type="paragraph" w:styleId="Header">
    <w:name w:val="header"/>
    <w:basedOn w:val="Normal"/>
    <w:link w:val="HeaderChar"/>
    <w:uiPriority w:val="99"/>
    <w:unhideWhenUsed/>
    <w:rsid w:val="001F4904"/>
    <w:pPr>
      <w:tabs>
        <w:tab w:val="center" w:pos="4680"/>
        <w:tab w:val="right" w:pos="9360"/>
      </w:tabs>
    </w:pPr>
  </w:style>
  <w:style w:type="character" w:customStyle="1" w:styleId="HeaderChar">
    <w:name w:val="Header Char"/>
    <w:basedOn w:val="DefaultParagraphFont"/>
    <w:link w:val="Header"/>
    <w:uiPriority w:val="99"/>
    <w:rsid w:val="001F4904"/>
  </w:style>
  <w:style w:type="paragraph" w:styleId="Footer">
    <w:name w:val="footer"/>
    <w:basedOn w:val="Normal"/>
    <w:link w:val="FooterChar"/>
    <w:uiPriority w:val="99"/>
    <w:unhideWhenUsed/>
    <w:rsid w:val="001F4904"/>
    <w:pPr>
      <w:tabs>
        <w:tab w:val="center" w:pos="4680"/>
        <w:tab w:val="right" w:pos="9360"/>
      </w:tabs>
    </w:pPr>
  </w:style>
  <w:style w:type="character" w:customStyle="1" w:styleId="FooterChar">
    <w:name w:val="Footer Char"/>
    <w:basedOn w:val="DefaultParagraphFont"/>
    <w:link w:val="Footer"/>
    <w:uiPriority w:val="99"/>
    <w:rsid w:val="001F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tarweb-production.s3.amazonaws.com/uploads/attachment/pdf/3109537/BOCC_RECOMMENDATION.Clean_1.23.pdf"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bal.gotomeeting.com/join/35705414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8</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Jacyn Normine</cp:lastModifiedBy>
  <cp:revision>3</cp:revision>
  <cp:lastPrinted>2025-02-07T21:24:00Z</cp:lastPrinted>
  <dcterms:created xsi:type="dcterms:W3CDTF">2025-02-07T21:25:00Z</dcterms:created>
  <dcterms:modified xsi:type="dcterms:W3CDTF">2025-02-07T21:25:00Z</dcterms:modified>
</cp:coreProperties>
</file>